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32"/>
          <w:szCs w:val="32"/>
          <w:lang w:eastAsia="zh-CN"/>
        </w:rPr>
      </w:pPr>
      <w:r>
        <w:rPr>
          <w:rFonts w:hint="default" w:ascii="黑体" w:hAnsi="黑体" w:eastAsia="黑体" w:cs="黑体"/>
          <w:sz w:val="32"/>
          <w:szCs w:val="32"/>
          <w:lang w:val="en-US" w:eastAsia="zh-CN"/>
        </w:rPr>
        <w:t>水文监测安全专项整治</w:t>
      </w:r>
      <w:r>
        <w:rPr>
          <w:rFonts w:hint="eastAsia" w:ascii="黑体" w:hAnsi="黑体" w:eastAsia="黑体" w:cs="黑体"/>
          <w:sz w:val="32"/>
          <w:szCs w:val="32"/>
          <w:lang w:eastAsia="zh-CN"/>
        </w:rPr>
        <w:t>重点任务表</w:t>
      </w:r>
      <w:bookmarkStart w:id="0" w:name="_GoBack"/>
      <w:bookmarkEnd w:id="0"/>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黑体" w:hAnsi="黑体" w:eastAsia="黑体" w:cs="黑体"/>
          <w:sz w:val="32"/>
          <w:szCs w:val="32"/>
          <w:lang w:eastAsia="zh-CN"/>
        </w:rPr>
      </w:pPr>
    </w:p>
    <w:tbl>
      <w:tblPr>
        <w:tblStyle w:val="5"/>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565"/>
        <w:gridCol w:w="10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序号</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管理环节或部位</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整治重点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业务管理</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rPr>
              <w:t>水文监测</w:t>
            </w:r>
            <w:r>
              <w:rPr>
                <w:rFonts w:hint="eastAsia" w:ascii="仿宋" w:hAnsi="仿宋" w:eastAsia="仿宋" w:cs="仿宋"/>
                <w:sz w:val="24"/>
                <w:szCs w:val="24"/>
                <w:lang w:eastAsia="zh-CN"/>
              </w:rPr>
              <w:t>和实验室</w:t>
            </w:r>
            <w:r>
              <w:rPr>
                <w:rFonts w:hint="eastAsia" w:ascii="仿宋" w:hAnsi="仿宋" w:eastAsia="仿宋" w:cs="仿宋"/>
                <w:sz w:val="24"/>
                <w:szCs w:val="24"/>
              </w:rPr>
              <w:t>安全组织管理体系和规章制度</w:t>
            </w:r>
            <w:r>
              <w:rPr>
                <w:rFonts w:hint="eastAsia" w:ascii="仿宋" w:hAnsi="仿宋" w:eastAsia="仿宋" w:cs="仿宋"/>
                <w:sz w:val="24"/>
                <w:szCs w:val="24"/>
                <w:lang w:eastAsia="zh-CN"/>
              </w:rPr>
              <w:t>不健全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业务管理</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水文设施装备操作人员和实验室工作人员安全教育和技术培训不到位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3</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业务管理</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水文监测和实验室安全事故应急预案不健全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4</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测站、实验室</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测船、码头、缆道、实验室危险区域等重点场所未设立安全警示标志；测验河段、观测场等未设立保护标志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5</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测站</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水文测报设施设备防护不到位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6</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测站</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消防救生设备、堵漏器材等安全防护设备未配备齐全完好，放置位置不适当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7</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测站</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涉水和上船测流时未穿救生衣，未严格执行测报安全操作规程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8</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测站</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水质野外采样及测量安全管理不规范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9</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实验室</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实验室安全设施与个人防护措施配置与使用维护不到位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10</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实验室</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实验室用水、用电、消防以及压缩气体管理不规范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11</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实验室</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涉及操作安全的仪器设备和玻璃器皿操作使用管理不规范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12</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实验室</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实验室化学品、危险品以及剧毒药品管理不规范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90"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13</w:t>
            </w:r>
          </w:p>
        </w:tc>
        <w:tc>
          <w:tcPr>
            <w:tcW w:w="2565"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实验室</w:t>
            </w:r>
          </w:p>
        </w:tc>
        <w:tc>
          <w:tcPr>
            <w:tcW w:w="10619" w:type="dxa"/>
            <w:vAlign w:val="center"/>
          </w:tcPr>
          <w:p>
            <w:pPr>
              <w:keepNext w:val="0"/>
              <w:keepLines w:val="0"/>
              <w:pageBreakBefore w:val="0"/>
              <w:widowControl w:val="0"/>
              <w:tabs>
                <w:tab w:val="left" w:pos="6541"/>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实验室“三废”存储与处置不规范</w:t>
            </w:r>
          </w:p>
        </w:tc>
      </w:tr>
    </w:tbl>
    <w:p>
      <w:pPr>
        <w:jc w:val="left"/>
        <w:rPr>
          <w:rFonts w:hint="eastAsia" w:ascii="仿宋" w:hAnsi="仿宋" w:eastAsia="仿宋" w:cs="仿宋"/>
          <w:sz w:val="32"/>
          <w:szCs w:val="32"/>
          <w:lang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382641"/>
    <w:rsid w:val="059B3AD0"/>
    <w:rsid w:val="0C885CE8"/>
    <w:rsid w:val="107818DD"/>
    <w:rsid w:val="157200A4"/>
    <w:rsid w:val="167323CF"/>
    <w:rsid w:val="17F03609"/>
    <w:rsid w:val="1BFD5473"/>
    <w:rsid w:val="25057003"/>
    <w:rsid w:val="27805CDB"/>
    <w:rsid w:val="2D674D55"/>
    <w:rsid w:val="399E6DB1"/>
    <w:rsid w:val="3BE85CD5"/>
    <w:rsid w:val="41056D61"/>
    <w:rsid w:val="41382641"/>
    <w:rsid w:val="4339285F"/>
    <w:rsid w:val="4F8A7C0C"/>
    <w:rsid w:val="54E72E7A"/>
    <w:rsid w:val="57D81A0E"/>
    <w:rsid w:val="591462A9"/>
    <w:rsid w:val="61ED7AF7"/>
    <w:rsid w:val="66FC014C"/>
    <w:rsid w:val="692C6F06"/>
    <w:rsid w:val="6B0771BC"/>
    <w:rsid w:val="70D4062A"/>
    <w:rsid w:val="7B356D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2020-04-17T01:33:00Z</dcterms:created>
  <dc:creator>＆灯火阑珊</dc:creator>
  <cp:lastModifiedBy>user</cp:lastModifiedBy>
  <cp:lastPrinted>2020-04-21T08:43:00Z</cp:lastPrinted>
  <dcterms:modified xsi:type="dcterms:W3CDTF">2020-04-29T01:13:30Z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